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兴山区人社局2018年度政府信息公开工作报告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firstLine="480" w:firstLineChars="20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2018年，我局</w:t>
      </w:r>
      <w:r>
        <w:rPr>
          <w:rFonts w:hint="default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高度重视政府信息公开工作</w:t>
      </w: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,提升政府信息公开的工作能力和工作水</w:t>
      </w:r>
      <w:r>
        <w:rPr>
          <w:rFonts w:hint="default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0" w:firstLineChars="3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二、主动公开政府信息情况</w:t>
      </w:r>
    </w:p>
    <w:tbl>
      <w:tblPr>
        <w:tblStyle w:val="3"/>
        <w:tblW w:w="0" w:type="auto"/>
        <w:jc w:val="center"/>
        <w:tblCellSpacing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1704"/>
        <w:gridCol w:w="2196"/>
        <w:gridCol w:w="18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本年新制作数量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本年新公开数量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对外公开总数量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规范性文件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其他对外管理服务事项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6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采购项目数量</w:t>
            </w:r>
          </w:p>
        </w:tc>
        <w:tc>
          <w:tcPr>
            <w:tcW w:w="6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采购总金额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政府集中采购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3"/>
        <w:tblW w:w="0" w:type="auto"/>
        <w:jc w:val="center"/>
        <w:tblCellSpacing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467"/>
        <w:gridCol w:w="1923"/>
        <w:gridCol w:w="451"/>
        <w:gridCol w:w="604"/>
        <w:gridCol w:w="626"/>
        <w:gridCol w:w="655"/>
        <w:gridCol w:w="750"/>
        <w:gridCol w:w="619"/>
        <w:gridCol w:w="6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673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52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商业企业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科研机构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4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3"/>
        <w:tblW w:w="0" w:type="auto"/>
        <w:jc w:val="center"/>
        <w:tblCellSpacing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555"/>
        <w:gridCol w:w="555"/>
        <w:gridCol w:w="555"/>
        <w:gridCol w:w="562"/>
        <w:gridCol w:w="555"/>
        <w:gridCol w:w="555"/>
        <w:gridCol w:w="555"/>
        <w:gridCol w:w="555"/>
        <w:gridCol w:w="562"/>
        <w:gridCol w:w="555"/>
        <w:gridCol w:w="555"/>
        <w:gridCol w:w="555"/>
        <w:gridCol w:w="555"/>
        <w:gridCol w:w="56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903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45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45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五、政务公开工作存在的主要问题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  <w:t>20</w:t>
      </w: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  <w:t>年，</w:t>
      </w: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我局通过积极努力、认真细致、扎实负责的工作，政府信息公开工作有了新的进展。但也存在一些不足，下一步，我们将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进一步健全和完善政务公开制度，规范公开内容，提高公开质量。及时主动公开与人民群众生活密切相关的政府信息，做到积极稳妥，注重时效，优质服务，切实服务社会，方便群众，推进政务的公开、公正、透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我办暂无其他需要报告的事项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02363"/>
    <w:rsid w:val="060D7BDB"/>
    <w:rsid w:val="13AD0028"/>
    <w:rsid w:val="14CB44CC"/>
    <w:rsid w:val="1B1C6D3E"/>
    <w:rsid w:val="22ED2CEB"/>
    <w:rsid w:val="26870931"/>
    <w:rsid w:val="26E7356F"/>
    <w:rsid w:val="2BEC4391"/>
    <w:rsid w:val="33121D46"/>
    <w:rsid w:val="350574BB"/>
    <w:rsid w:val="356F6271"/>
    <w:rsid w:val="37F94CFD"/>
    <w:rsid w:val="439B26E7"/>
    <w:rsid w:val="442D0DB5"/>
    <w:rsid w:val="48DA439B"/>
    <w:rsid w:val="4CFF7284"/>
    <w:rsid w:val="4ED20572"/>
    <w:rsid w:val="50B13716"/>
    <w:rsid w:val="50D26FFD"/>
    <w:rsid w:val="55593312"/>
    <w:rsid w:val="58C80D24"/>
    <w:rsid w:val="5AF848DA"/>
    <w:rsid w:val="604638DA"/>
    <w:rsid w:val="62715EB0"/>
    <w:rsid w:val="633D5AF8"/>
    <w:rsid w:val="64A36202"/>
    <w:rsid w:val="6F31796A"/>
    <w:rsid w:val="738E71A4"/>
    <w:rsid w:val="75B0023A"/>
    <w:rsid w:val="789F6D07"/>
    <w:rsid w:val="78C71099"/>
    <w:rsid w:val="7A36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1146</Words>
  <Characters>1171</Characters>
  <Lines>0</Lines>
  <Paragraphs>0</Paragraphs>
  <TotalTime>5</TotalTime>
  <ScaleCrop>false</ScaleCrop>
  <LinksUpToDate>false</LinksUpToDate>
  <CharactersWithSpaces>1171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超级小霸王</cp:lastModifiedBy>
  <dcterms:modified xsi:type="dcterms:W3CDTF">2021-04-16T10:55:32Z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